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622" w:rsidRPr="00DC571A" w:rsidRDefault="00BA6622" w:rsidP="00BA66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C57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</w:t>
      </w:r>
    </w:p>
    <w:p w:rsidR="00BA6622" w:rsidRPr="00DC571A" w:rsidRDefault="00BA6622" w:rsidP="00BA6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C57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UCHWAŁA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XVIII/…</w:t>
      </w:r>
      <w:r w:rsidRPr="00DC57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/25</w:t>
      </w:r>
    </w:p>
    <w:p w:rsidR="00BA6622" w:rsidRPr="00DC571A" w:rsidRDefault="00BA6622" w:rsidP="00BA6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C57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RADY GMINY NOWA WIEŚ WIELKA </w:t>
      </w:r>
    </w:p>
    <w:p w:rsidR="00BA6622" w:rsidRPr="00DC571A" w:rsidRDefault="00BA6622" w:rsidP="00BA6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1A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</w:t>
      </w:r>
      <w:r w:rsidRPr="00DC57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listopada 2025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71A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282061" w:rsidRPr="00BA6622" w:rsidRDefault="00282061" w:rsidP="00BA66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061" w:rsidRPr="00BA6622" w:rsidRDefault="00282061" w:rsidP="00BA66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622">
        <w:rPr>
          <w:rFonts w:ascii="Times New Roman" w:hAnsi="Times New Roman" w:cs="Times New Roman"/>
          <w:b/>
          <w:sz w:val="24"/>
          <w:szCs w:val="24"/>
        </w:rPr>
        <w:t>w sprawie przyjęcia Strategii Rozwoju Ponadlokalnego</w:t>
      </w:r>
      <w:r w:rsidR="00BA66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6622">
        <w:rPr>
          <w:rFonts w:ascii="Times New Roman" w:hAnsi="Times New Roman" w:cs="Times New Roman"/>
          <w:b/>
          <w:sz w:val="24"/>
          <w:szCs w:val="24"/>
        </w:rPr>
        <w:t>Bydgoskiego Obszaru Funkcjonalnego 2035+</w:t>
      </w:r>
    </w:p>
    <w:p w:rsidR="00282061" w:rsidRPr="00BA6622" w:rsidRDefault="00282061" w:rsidP="00BA6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061" w:rsidRPr="00BA6622" w:rsidRDefault="00BA6622" w:rsidP="00BA6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D4544" w:rsidRPr="00BA6622">
        <w:rPr>
          <w:rFonts w:ascii="Times New Roman" w:hAnsi="Times New Roman" w:cs="Times New Roman"/>
          <w:sz w:val="24"/>
          <w:szCs w:val="24"/>
        </w:rPr>
        <w:t xml:space="preserve">Na podstawie art. 10g ust. 1, 3, 5, 8 oraz art. 18 ust. 2 pkt 6a ustawy z dnia 8 marca 1990 r. </w:t>
      </w:r>
      <w:r w:rsidR="004D4544" w:rsidRPr="00BA6622">
        <w:rPr>
          <w:rFonts w:ascii="Times New Roman" w:hAnsi="Times New Roman" w:cs="Times New Roman"/>
          <w:sz w:val="24"/>
          <w:szCs w:val="24"/>
        </w:rPr>
        <w:br/>
        <w:t xml:space="preserve">o samorządzie gminnym (Dz.U. z 2025 r., poz. 1153 </w:t>
      </w:r>
      <w:proofErr w:type="spellStart"/>
      <w:r w:rsidR="004D4544" w:rsidRPr="00BA662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D4544" w:rsidRPr="00BA6622">
        <w:rPr>
          <w:rFonts w:ascii="Times New Roman" w:hAnsi="Times New Roman" w:cs="Times New Roman"/>
          <w:sz w:val="24"/>
          <w:szCs w:val="24"/>
        </w:rPr>
        <w:t xml:space="preserve">.), w związku z art. 3 pkt 3 oraz art. 4 ust. 1 ustawy z dnia 6 grudnia 2006 r o zasadach prowadzenia polityki rozwoju (Dz.U. z 2025 r. poz. 198 </w:t>
      </w:r>
      <w:proofErr w:type="spellStart"/>
      <w:r w:rsidR="004D4544" w:rsidRPr="00BA662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D4544" w:rsidRPr="00BA6622">
        <w:rPr>
          <w:rFonts w:ascii="Times New Roman" w:hAnsi="Times New Roman" w:cs="Times New Roman"/>
          <w:sz w:val="24"/>
          <w:szCs w:val="24"/>
        </w:rPr>
        <w:t>.) oraz w związku z art. 34 ust. 6 ustawa z dnia 28 kwietnia 2022 r. o zasadach realizacji zadań finansowanych ze środków europejskich w perspektywie finansowej 2021-2027 (Dz. U. z 2022 r. poz. 1079, Dz. U. z 2024 r. poz. 1717), a także § 2 ust. 1 pkt 6), ust. 4 i 5 Porozumienia w sprawie zasad współpracy Stron porozumienia przy programowaniu, wdrażaniu, finansowaniu, ewaluacji, bieżącej obsłudze i rozliczeniach Zintegrowanych Inwestycji Terytorialnych Bydgoskiego Obszaru Funkcjonalnego tj. obszaru gmin członkowskich Stowarzyszenia Metropolia Bydgoszcz oraz powierzenia przez Strony Porozumienia Miastu Bydgoszcz zadań w ramach instrumentu Zintegrowanych Inwestycji Terytorialnych Bydgoskiego Obszaru Funkcjonalnego w latach 2021-2027 z dnia 31 sierpnia 2022 r., uchwala się, co następuje:</w:t>
      </w:r>
    </w:p>
    <w:p w:rsidR="00BA6622" w:rsidRDefault="00BA6622" w:rsidP="00BA66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622" w:rsidRDefault="00BA6622" w:rsidP="00BA6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E7C74" w:rsidRPr="00BA6622">
        <w:rPr>
          <w:rFonts w:ascii="Times New Roman" w:hAnsi="Times New Roman" w:cs="Times New Roman"/>
          <w:b/>
          <w:sz w:val="24"/>
          <w:szCs w:val="24"/>
        </w:rPr>
        <w:t>§ 1</w:t>
      </w:r>
      <w:r w:rsidRPr="00BA662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7C74" w:rsidRPr="00BA6622">
        <w:rPr>
          <w:rFonts w:ascii="Times New Roman" w:hAnsi="Times New Roman" w:cs="Times New Roman"/>
          <w:sz w:val="24"/>
          <w:szCs w:val="24"/>
        </w:rPr>
        <w:t>Przyjmuje się Strategię Rozwoju Ponadlokalnego Bydgoskiego Obszaru Funkcjonalnego 2035+, stanowiącą załącznik do niniejszej uchwały.</w:t>
      </w:r>
    </w:p>
    <w:p w:rsidR="00BA6622" w:rsidRDefault="00BA6622" w:rsidP="00BA6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C74" w:rsidRPr="00BA6622" w:rsidRDefault="00BA6622" w:rsidP="00BA6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2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E7C74" w:rsidRPr="00BA6622">
        <w:rPr>
          <w:rFonts w:ascii="Times New Roman" w:hAnsi="Times New Roman" w:cs="Times New Roman"/>
          <w:b/>
          <w:sz w:val="24"/>
          <w:szCs w:val="24"/>
        </w:rPr>
        <w:t>§ 2</w:t>
      </w:r>
      <w:r w:rsidRPr="00BA662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0677" w:rsidRPr="00F20677">
        <w:rPr>
          <w:rFonts w:ascii="Times New Roman" w:hAnsi="Times New Roman" w:cs="Times New Roman"/>
          <w:sz w:val="24"/>
          <w:szCs w:val="24"/>
        </w:rPr>
        <w:t>Uchwała wchodzi w życie z dniem podj</w:t>
      </w:r>
      <w:r w:rsidR="00CA6DAB">
        <w:rPr>
          <w:rFonts w:ascii="Times New Roman" w:hAnsi="Times New Roman" w:cs="Times New Roman"/>
          <w:sz w:val="24"/>
          <w:szCs w:val="24"/>
        </w:rPr>
        <w:t>ęcia.</w:t>
      </w:r>
      <w:bookmarkStart w:id="0" w:name="_GoBack"/>
      <w:bookmarkEnd w:id="0"/>
    </w:p>
    <w:p w:rsidR="00D019D6" w:rsidRPr="00BA6622" w:rsidRDefault="00D019D6" w:rsidP="00BA662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D019D6" w:rsidRPr="00BA6622" w:rsidRDefault="00D019D6" w:rsidP="00BA662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D019D6" w:rsidRPr="00BA6622" w:rsidRDefault="00D019D6" w:rsidP="00BA662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BA6622" w:rsidRDefault="00BA6622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br w:type="page"/>
      </w:r>
    </w:p>
    <w:p w:rsidR="004806BE" w:rsidRPr="00BA6622" w:rsidRDefault="004806BE" w:rsidP="00BA6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A66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lastRenderedPageBreak/>
        <w:t>Uzasadnienie</w:t>
      </w:r>
    </w:p>
    <w:p w:rsidR="004806BE" w:rsidRPr="00BA6622" w:rsidRDefault="004806BE" w:rsidP="00BA6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4806BE" w:rsidRPr="00BA6622" w:rsidRDefault="004806BE" w:rsidP="00BA6622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A6622">
        <w:rPr>
          <w:rFonts w:ascii="Times New Roman" w:hAnsi="Times New Roman"/>
          <w:b/>
          <w:color w:val="000000" w:themeColor="text1"/>
          <w:sz w:val="24"/>
          <w:szCs w:val="24"/>
        </w:rPr>
        <w:t>Przedmiot regulacji</w:t>
      </w:r>
    </w:p>
    <w:p w:rsidR="004806BE" w:rsidRPr="00BA6622" w:rsidRDefault="004806BE" w:rsidP="00BA6622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BA6622">
        <w:rPr>
          <w:rFonts w:ascii="Times New Roman" w:hAnsi="Times New Roman" w:cs="Times New Roman"/>
          <w:sz w:val="24"/>
          <w:szCs w:val="24"/>
        </w:rPr>
        <w:t xml:space="preserve">Przedmiotem regulacji jest przyjęcie Strategii </w:t>
      </w:r>
      <w:r w:rsidRPr="00BA6622">
        <w:rPr>
          <w:rFonts w:ascii="Times New Roman" w:hAnsi="Times New Roman" w:cs="Times New Roman"/>
          <w:bCs/>
          <w:sz w:val="24"/>
          <w:szCs w:val="24"/>
        </w:rPr>
        <w:t xml:space="preserve">Rozwoju Ponadlokalnego Bydgoskiego Obszaru Funkcjonalnego </w:t>
      </w:r>
      <w:r w:rsidRPr="00BA6622">
        <w:rPr>
          <w:rFonts w:ascii="Times New Roman" w:hAnsi="Times New Roman" w:cs="Times New Roman"/>
          <w:sz w:val="24"/>
          <w:szCs w:val="24"/>
        </w:rPr>
        <w:t xml:space="preserve">2035+ (Strategii </w:t>
      </w:r>
      <w:proofErr w:type="spellStart"/>
      <w:r w:rsidRPr="00BA6622">
        <w:rPr>
          <w:rFonts w:ascii="Times New Roman" w:hAnsi="Times New Roman" w:cs="Times New Roman"/>
          <w:sz w:val="24"/>
          <w:szCs w:val="24"/>
        </w:rPr>
        <w:t>BydOF</w:t>
      </w:r>
      <w:proofErr w:type="spellEnd"/>
      <w:r w:rsidRPr="00BA6622">
        <w:rPr>
          <w:rFonts w:ascii="Times New Roman" w:hAnsi="Times New Roman" w:cs="Times New Roman"/>
          <w:sz w:val="24"/>
          <w:szCs w:val="24"/>
        </w:rPr>
        <w:t xml:space="preserve"> 2035+).</w:t>
      </w:r>
    </w:p>
    <w:p w:rsidR="004806BE" w:rsidRPr="00BA6622" w:rsidRDefault="004806BE" w:rsidP="00BA6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6BE" w:rsidRPr="00BA6622" w:rsidRDefault="004806BE" w:rsidP="00BA6622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A6622">
        <w:rPr>
          <w:rFonts w:ascii="Times New Roman" w:hAnsi="Times New Roman"/>
          <w:b/>
          <w:color w:val="000000" w:themeColor="text1"/>
          <w:sz w:val="24"/>
          <w:szCs w:val="24"/>
        </w:rPr>
        <w:t>Omówienie podstawy prawnej</w:t>
      </w:r>
    </w:p>
    <w:p w:rsidR="004806BE" w:rsidRPr="00BA6622" w:rsidRDefault="004806BE" w:rsidP="00BA6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22">
        <w:rPr>
          <w:rFonts w:ascii="Times New Roman" w:hAnsi="Times New Roman" w:cs="Times New Roman"/>
          <w:sz w:val="24"/>
          <w:szCs w:val="24"/>
        </w:rPr>
        <w:t xml:space="preserve">Podstawę prawną niniejszej uchwały stanowi art. 10g ust. 1, 3, 5, 8 oraz art. 18 ust. 2 pkt 6a ustawy z dnia 8 marca 1990 r. o samorządzie gminnym (Dz.U. z 2025 r., poz. 1153 </w:t>
      </w:r>
      <w:proofErr w:type="spellStart"/>
      <w:r w:rsidRPr="00BA662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A6622">
        <w:rPr>
          <w:rFonts w:ascii="Times New Roman" w:hAnsi="Times New Roman" w:cs="Times New Roman"/>
          <w:sz w:val="24"/>
          <w:szCs w:val="24"/>
        </w:rPr>
        <w:t xml:space="preserve">.) w związku z art. 3 pkt 3 oraz art. 4 ust. 1 ustawy z dnia 6 grudnia 2006 r o zasadach prowadzenia polityki rozwoju (Dz.U. z 2025 r. poz. 198 </w:t>
      </w:r>
      <w:proofErr w:type="spellStart"/>
      <w:r w:rsidRPr="00BA662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A6622">
        <w:rPr>
          <w:rFonts w:ascii="Times New Roman" w:hAnsi="Times New Roman" w:cs="Times New Roman"/>
          <w:sz w:val="24"/>
          <w:szCs w:val="24"/>
        </w:rPr>
        <w:t xml:space="preserve">.) oraz w związku z art. 34 ust. 6 ustawa z dnia 28 kwietnia 2022 r. o zasadach realizacji zadań finansowanych ze środków europejskich w perspektywie finansowej 2021-2027 (Dz. U. z 2022 r. poz. 1079, Dz. U. z 2024 r. poz. 1717), a także </w:t>
      </w:r>
      <w:bookmarkStart w:id="1" w:name="_Hlk213841662"/>
      <w:r w:rsidRPr="00BA6622">
        <w:rPr>
          <w:rFonts w:ascii="Times New Roman" w:hAnsi="Times New Roman" w:cs="Times New Roman"/>
          <w:sz w:val="24"/>
          <w:szCs w:val="24"/>
        </w:rPr>
        <w:t>§ 2 ust. 1 pkt 6), ust. 4 i 5 Porozumienia w sprawie zasad współpracy Stron porozumienia przy programowaniu, wdrażaniu, finansowaniu, ewaluacji, bieżącej obsłudze i rozliczeniach Zintegrowanych Inwestycji Terytorialnych Bydgoskiego Obszaru Funkcjonalnego tj. obszaru gmin członkowskich Stowarzyszenia Metropolia Bydgoszcz oraz powierzenia przez Strony Porozumienia Miastu Bydgoszcz zadań w ramach instrumentu Zintegrowanych Inwestycji Terytorialnych Bydgoskiego Obszaru Funkcjonalnego w latach 2021-2027 z dnia 31 sierpnia 2022 r.</w:t>
      </w:r>
      <w:bookmarkEnd w:id="1"/>
    </w:p>
    <w:p w:rsidR="004806BE" w:rsidRPr="00BA6622" w:rsidRDefault="004806BE" w:rsidP="00BA66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66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Ponadto Strategia </w:t>
      </w:r>
      <w:proofErr w:type="spellStart"/>
      <w:r w:rsidRPr="00BA6622">
        <w:rPr>
          <w:rFonts w:ascii="Times New Roman" w:hAnsi="Times New Roman" w:cs="Times New Roman"/>
          <w:color w:val="000000" w:themeColor="text1"/>
          <w:sz w:val="24"/>
          <w:szCs w:val="24"/>
        </w:rPr>
        <w:t>BydOF</w:t>
      </w:r>
      <w:proofErr w:type="spellEnd"/>
      <w:r w:rsidRPr="00BA66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2035+ wraz z prognozą oddziaływania na środowisko uzyskała pozytywną opinię Państwowego Wojewódzkiego Inspektora Sanitarnego w dniu 27.08.2025 r., oraz Regionalnej Dyrekcji Ochrony Środowiska w Bydgoszczy w dniu 21.08.2025 r.</w:t>
      </w:r>
    </w:p>
    <w:p w:rsidR="004806BE" w:rsidRPr="00BA6622" w:rsidRDefault="004806BE" w:rsidP="00BA6622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A6622">
        <w:rPr>
          <w:rFonts w:ascii="Times New Roman" w:hAnsi="Times New Roman"/>
          <w:b/>
          <w:color w:val="000000" w:themeColor="text1"/>
          <w:sz w:val="24"/>
          <w:szCs w:val="24"/>
        </w:rPr>
        <w:t>Konsultacje wymagane przepisami prawa</w:t>
      </w:r>
    </w:p>
    <w:p w:rsidR="004806BE" w:rsidRPr="00BA6622" w:rsidRDefault="004806BE" w:rsidP="00BA6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22">
        <w:rPr>
          <w:rFonts w:ascii="Times New Roman" w:hAnsi="Times New Roman" w:cs="Times New Roman"/>
          <w:sz w:val="24"/>
          <w:szCs w:val="24"/>
        </w:rPr>
        <w:t xml:space="preserve">Zgodnie z przyjętymi założeniami cały proces opracowania projektu Strategii </w:t>
      </w:r>
      <w:proofErr w:type="spellStart"/>
      <w:r w:rsidRPr="00BA6622">
        <w:rPr>
          <w:rFonts w:ascii="Times New Roman" w:hAnsi="Times New Roman" w:cs="Times New Roman"/>
          <w:sz w:val="24"/>
          <w:szCs w:val="24"/>
        </w:rPr>
        <w:t>BydOF</w:t>
      </w:r>
      <w:proofErr w:type="spellEnd"/>
      <w:r w:rsidRPr="00BA6622">
        <w:rPr>
          <w:rFonts w:ascii="Times New Roman" w:hAnsi="Times New Roman" w:cs="Times New Roman"/>
          <w:sz w:val="24"/>
          <w:szCs w:val="24"/>
        </w:rPr>
        <w:t xml:space="preserve"> 2035+ realizowany był w modelu partycypacyjnym, z udziałem samorządów i mieszkańców.</w:t>
      </w:r>
    </w:p>
    <w:p w:rsidR="004806BE" w:rsidRPr="00BA6622" w:rsidRDefault="004806BE" w:rsidP="00BA6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22">
        <w:rPr>
          <w:rFonts w:ascii="Times New Roman" w:hAnsi="Times New Roman" w:cs="Times New Roman"/>
          <w:sz w:val="24"/>
          <w:szCs w:val="24"/>
        </w:rPr>
        <w:t xml:space="preserve">Konsultacje przeprowadzono zgodnie z zapisami art. 6 ust. 3-6 ustawy z dnia 6 grudnia 2006 r. o zasadach prowadzenia polityki rozwoju. Projekt Strategii </w:t>
      </w:r>
      <w:proofErr w:type="spellStart"/>
      <w:r w:rsidRPr="00BA6622">
        <w:rPr>
          <w:rFonts w:ascii="Times New Roman" w:hAnsi="Times New Roman" w:cs="Times New Roman"/>
          <w:sz w:val="24"/>
          <w:szCs w:val="24"/>
        </w:rPr>
        <w:t>BydOF</w:t>
      </w:r>
      <w:proofErr w:type="spellEnd"/>
      <w:r w:rsidRPr="00BA6622">
        <w:rPr>
          <w:rFonts w:ascii="Times New Roman" w:hAnsi="Times New Roman" w:cs="Times New Roman"/>
          <w:sz w:val="24"/>
          <w:szCs w:val="24"/>
        </w:rPr>
        <w:t xml:space="preserve"> 2035+ wraz z prognozą oddziaływania na środowisko podlegał konsultacjom:</w:t>
      </w:r>
    </w:p>
    <w:p w:rsidR="004806BE" w:rsidRPr="00BA6622" w:rsidRDefault="004806BE" w:rsidP="00BA6622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BA6622">
        <w:rPr>
          <w:rFonts w:ascii="Times New Roman" w:eastAsiaTheme="minorHAnsi" w:hAnsi="Times New Roman"/>
          <w:sz w:val="24"/>
          <w:szCs w:val="24"/>
        </w:rPr>
        <w:t>z mieszkańcami gmin, które zawarły porozumienie,</w:t>
      </w:r>
    </w:p>
    <w:p w:rsidR="004806BE" w:rsidRPr="00BA6622" w:rsidRDefault="004806BE" w:rsidP="00BA6622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BA6622">
        <w:rPr>
          <w:rFonts w:ascii="Times New Roman" w:eastAsiaTheme="minorHAnsi" w:hAnsi="Times New Roman"/>
          <w:sz w:val="24"/>
          <w:szCs w:val="24"/>
        </w:rPr>
        <w:t>lokalnymi partnerami społecznymi i gospodarczymi,</w:t>
      </w:r>
    </w:p>
    <w:p w:rsidR="004806BE" w:rsidRPr="00BA6622" w:rsidRDefault="004806BE" w:rsidP="00BA6622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BA6622">
        <w:rPr>
          <w:rFonts w:ascii="Times New Roman" w:eastAsiaTheme="minorHAnsi" w:hAnsi="Times New Roman"/>
          <w:sz w:val="24"/>
          <w:szCs w:val="24"/>
        </w:rPr>
        <w:t>gminami sąsiednimi i ich związkami,</w:t>
      </w:r>
    </w:p>
    <w:p w:rsidR="004806BE" w:rsidRPr="00BA6622" w:rsidRDefault="004806BE" w:rsidP="00BA6622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BA6622">
        <w:rPr>
          <w:rFonts w:ascii="Times New Roman" w:eastAsiaTheme="minorHAnsi" w:hAnsi="Times New Roman"/>
          <w:sz w:val="24"/>
          <w:szCs w:val="24"/>
        </w:rPr>
        <w:t>Dyrektorem Regionalnego Zarządu Gospodarki Wodnej w:</w:t>
      </w:r>
    </w:p>
    <w:p w:rsidR="004806BE" w:rsidRPr="00BA6622" w:rsidRDefault="004806BE" w:rsidP="00BA6622">
      <w:pPr>
        <w:pStyle w:val="Akapitzlist"/>
        <w:numPr>
          <w:ilvl w:val="1"/>
          <w:numId w:val="2"/>
        </w:numPr>
        <w:spacing w:after="0" w:line="240" w:lineRule="auto"/>
        <w:ind w:left="851"/>
        <w:jc w:val="both"/>
        <w:rPr>
          <w:rFonts w:ascii="Times New Roman" w:eastAsiaTheme="minorHAnsi" w:hAnsi="Times New Roman"/>
          <w:sz w:val="24"/>
          <w:szCs w:val="24"/>
        </w:rPr>
      </w:pPr>
      <w:r w:rsidRPr="00BA6622">
        <w:rPr>
          <w:rFonts w:ascii="Times New Roman" w:eastAsiaTheme="minorHAnsi" w:hAnsi="Times New Roman"/>
          <w:sz w:val="24"/>
          <w:szCs w:val="24"/>
        </w:rPr>
        <w:t>Bydgoszczy,</w:t>
      </w:r>
    </w:p>
    <w:p w:rsidR="004806BE" w:rsidRPr="00BA6622" w:rsidRDefault="004806BE" w:rsidP="00BA6622">
      <w:pPr>
        <w:pStyle w:val="Akapitzlist"/>
        <w:numPr>
          <w:ilvl w:val="1"/>
          <w:numId w:val="2"/>
        </w:numPr>
        <w:spacing w:after="0" w:line="240" w:lineRule="auto"/>
        <w:ind w:left="851"/>
        <w:jc w:val="both"/>
        <w:rPr>
          <w:rFonts w:ascii="Times New Roman" w:eastAsiaTheme="minorHAnsi" w:hAnsi="Times New Roman"/>
          <w:sz w:val="24"/>
          <w:szCs w:val="24"/>
        </w:rPr>
      </w:pPr>
      <w:r w:rsidRPr="00BA6622">
        <w:rPr>
          <w:rFonts w:ascii="Times New Roman" w:eastAsiaTheme="minorHAnsi" w:hAnsi="Times New Roman"/>
          <w:sz w:val="24"/>
          <w:szCs w:val="24"/>
        </w:rPr>
        <w:t>Gdańsku,</w:t>
      </w:r>
    </w:p>
    <w:p w:rsidR="004806BE" w:rsidRPr="00BA6622" w:rsidRDefault="004806BE" w:rsidP="00BA6622">
      <w:pPr>
        <w:pStyle w:val="Akapitzlist"/>
        <w:numPr>
          <w:ilvl w:val="1"/>
          <w:numId w:val="2"/>
        </w:numPr>
        <w:spacing w:after="0" w:line="240" w:lineRule="auto"/>
        <w:ind w:left="851"/>
        <w:jc w:val="both"/>
        <w:rPr>
          <w:rFonts w:ascii="Times New Roman" w:eastAsiaTheme="minorHAnsi" w:hAnsi="Times New Roman"/>
          <w:sz w:val="24"/>
          <w:szCs w:val="24"/>
        </w:rPr>
      </w:pPr>
      <w:r w:rsidRPr="00BA6622">
        <w:rPr>
          <w:rFonts w:ascii="Times New Roman" w:eastAsiaTheme="minorHAnsi" w:hAnsi="Times New Roman"/>
          <w:sz w:val="24"/>
          <w:szCs w:val="24"/>
        </w:rPr>
        <w:t>Poznaniu.</w:t>
      </w:r>
    </w:p>
    <w:p w:rsidR="004806BE" w:rsidRPr="00BA6622" w:rsidRDefault="004806BE" w:rsidP="00BA6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22">
        <w:rPr>
          <w:rFonts w:ascii="Times New Roman" w:hAnsi="Times New Roman" w:cs="Times New Roman"/>
          <w:sz w:val="24"/>
          <w:szCs w:val="24"/>
        </w:rPr>
        <w:t>Konsultacje zostały przeprowadzone w terminie od 01 sierpnia do 10 września 2025 roku.</w:t>
      </w:r>
    </w:p>
    <w:p w:rsidR="004806BE" w:rsidRPr="00BA6622" w:rsidRDefault="004806BE" w:rsidP="00BA6622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A6622">
        <w:rPr>
          <w:rFonts w:ascii="Times New Roman" w:hAnsi="Times New Roman"/>
          <w:b/>
          <w:color w:val="000000" w:themeColor="text1"/>
          <w:sz w:val="24"/>
          <w:szCs w:val="24"/>
        </w:rPr>
        <w:t>Uzasadnienie merytoryczne</w:t>
      </w:r>
    </w:p>
    <w:p w:rsidR="004806BE" w:rsidRPr="00BA6622" w:rsidRDefault="004806BE" w:rsidP="00BA6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22">
        <w:rPr>
          <w:rFonts w:ascii="Times New Roman" w:hAnsi="Times New Roman" w:cs="Times New Roman"/>
          <w:sz w:val="24"/>
          <w:szCs w:val="24"/>
        </w:rPr>
        <w:t xml:space="preserve">Strategia </w:t>
      </w:r>
      <w:proofErr w:type="spellStart"/>
      <w:r w:rsidRPr="00BA6622">
        <w:rPr>
          <w:rFonts w:ascii="Times New Roman" w:hAnsi="Times New Roman" w:cs="Times New Roman"/>
          <w:sz w:val="24"/>
          <w:szCs w:val="24"/>
        </w:rPr>
        <w:t>BydOF</w:t>
      </w:r>
      <w:proofErr w:type="spellEnd"/>
      <w:r w:rsidRPr="00BA6622">
        <w:rPr>
          <w:rFonts w:ascii="Times New Roman" w:hAnsi="Times New Roman" w:cs="Times New Roman"/>
          <w:sz w:val="24"/>
          <w:szCs w:val="24"/>
        </w:rPr>
        <w:t xml:space="preserve"> 2035+ jest wspólnym dokumentem strategicznym wyznaczającym kierunki rozwoju społecznego, gospodarczego, przestrzennego i środowiskowego dla miast, gmin i powiatów tworzących Stowarzyszenie Metropolia Bydgoszcz. Dokument ma charakter ponadlokalny i stanowi odpowiedź na wyzwania rozwojowe całego obszaru funkcjonalnego, przy jednoczesnym uwzględnieniu zróżnicowania potencjałów poszczególnych jednostek samorządu terytorialnego.</w:t>
      </w:r>
    </w:p>
    <w:p w:rsidR="004806BE" w:rsidRPr="00BA6622" w:rsidRDefault="004806BE" w:rsidP="00BA6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22">
        <w:rPr>
          <w:rFonts w:ascii="Times New Roman" w:hAnsi="Times New Roman" w:cs="Times New Roman"/>
          <w:sz w:val="24"/>
          <w:szCs w:val="24"/>
        </w:rPr>
        <w:t xml:space="preserve">Strategia </w:t>
      </w:r>
      <w:proofErr w:type="spellStart"/>
      <w:r w:rsidRPr="00BA6622">
        <w:rPr>
          <w:rFonts w:ascii="Times New Roman" w:hAnsi="Times New Roman" w:cs="Times New Roman"/>
          <w:sz w:val="24"/>
          <w:szCs w:val="24"/>
        </w:rPr>
        <w:t>BydOF</w:t>
      </w:r>
      <w:proofErr w:type="spellEnd"/>
      <w:r w:rsidRPr="00BA6622">
        <w:rPr>
          <w:rFonts w:ascii="Times New Roman" w:hAnsi="Times New Roman" w:cs="Times New Roman"/>
          <w:sz w:val="24"/>
          <w:szCs w:val="24"/>
        </w:rPr>
        <w:t xml:space="preserve"> 2035+ jest opracowaniem kompleksowym – obejmuje wnioski z diagnozy społeczno-gospodarczej i przestrzennej, wizję i misję rozwoju metropolii, cele strategiczne i kierunki działań, ustalenia w zakresie polityki przestrzennej, a także system realizacji, monitoringu i finansowania. Stanowi narzędzie planowania długofalowego, które integruje działania gmin, powiatów i partnerów społeczno-gospodarczych na rzecz zrównoważonego rozwoju całego obszaru metropolitalnego.</w:t>
      </w:r>
    </w:p>
    <w:p w:rsidR="004806BE" w:rsidRPr="00BA6622" w:rsidRDefault="004806BE" w:rsidP="00BA6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22">
        <w:rPr>
          <w:rFonts w:ascii="Times New Roman" w:hAnsi="Times New Roman" w:cs="Times New Roman"/>
          <w:sz w:val="24"/>
          <w:szCs w:val="24"/>
        </w:rPr>
        <w:lastRenderedPageBreak/>
        <w:t>Wizja rozwoju zakłada budowę silnej, zintegrowanej i otwartej metropolii, łączącej potencjał dużego miasta i otaczających je gmin. Bydgoski Obszar Funkcjonalny ma być przestrzenią o wysokiej jakości życia, konkurencyjnej gospodarce, dobrze zorganizowanym systemie usług i przyjaznym środowisku naturalnym. Wizja akcentuje współpracę, zieloną transformację, nowoczesność oraz solidarność międzypokoleniową i społeczną.</w:t>
      </w:r>
    </w:p>
    <w:p w:rsidR="004806BE" w:rsidRPr="00BA6622" w:rsidRDefault="004806BE" w:rsidP="00BA6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22">
        <w:rPr>
          <w:rFonts w:ascii="Times New Roman" w:hAnsi="Times New Roman" w:cs="Times New Roman"/>
          <w:sz w:val="24"/>
          <w:szCs w:val="24"/>
        </w:rPr>
        <w:t xml:space="preserve">Treść Strategii </w:t>
      </w:r>
      <w:proofErr w:type="spellStart"/>
      <w:r w:rsidRPr="00BA6622">
        <w:rPr>
          <w:rFonts w:ascii="Times New Roman" w:hAnsi="Times New Roman" w:cs="Times New Roman"/>
          <w:sz w:val="24"/>
          <w:szCs w:val="24"/>
        </w:rPr>
        <w:t>BydOF</w:t>
      </w:r>
      <w:proofErr w:type="spellEnd"/>
      <w:r w:rsidRPr="00BA6622">
        <w:rPr>
          <w:rFonts w:ascii="Times New Roman" w:hAnsi="Times New Roman" w:cs="Times New Roman"/>
          <w:sz w:val="24"/>
          <w:szCs w:val="24"/>
        </w:rPr>
        <w:t xml:space="preserve"> 2035+ koncentruje się wokół czterech celów strategicznych, które stanowią podstawowy szkielet dokumentu:</w:t>
      </w:r>
    </w:p>
    <w:p w:rsidR="004806BE" w:rsidRPr="00BA6622" w:rsidRDefault="004806BE" w:rsidP="00BA66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622">
        <w:rPr>
          <w:rFonts w:ascii="Times New Roman" w:hAnsi="Times New Roman" w:cs="Times New Roman"/>
          <w:b/>
          <w:sz w:val="24"/>
          <w:szCs w:val="24"/>
        </w:rPr>
        <w:t>Cel strategiczny I – Wysoka jakość życia mieszkańców</w:t>
      </w:r>
    </w:p>
    <w:p w:rsidR="004806BE" w:rsidRPr="00BA6622" w:rsidRDefault="004806BE" w:rsidP="00BA6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22">
        <w:rPr>
          <w:rFonts w:ascii="Times New Roman" w:hAnsi="Times New Roman" w:cs="Times New Roman"/>
          <w:sz w:val="24"/>
          <w:szCs w:val="24"/>
        </w:rPr>
        <w:t>Zakłada poprawę dostępności usług społecznych, zdrowotnych i edukacyjnych, rozwój oferty kulturalnej, wzmocnienie partycypacji obywatelskiej oraz działań na rzecz solidarności międzypokoleniowej. Priorytetem jest zapewnienie równego dostępu do usług niezależnie od miejsca zamieszkania – w tym rozwój opieki senioralnej, wsparcie dla młodych ludzi oraz podnoszenie poziomu bezpieczeństwa publicznego.</w:t>
      </w:r>
    </w:p>
    <w:p w:rsidR="004806BE" w:rsidRPr="00BA6622" w:rsidRDefault="004806BE" w:rsidP="00BA66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622">
        <w:rPr>
          <w:rFonts w:ascii="Times New Roman" w:hAnsi="Times New Roman" w:cs="Times New Roman"/>
          <w:b/>
          <w:sz w:val="24"/>
          <w:szCs w:val="24"/>
        </w:rPr>
        <w:t>Cel strategiczny II – Konkurencyjna i innowacyjna gospodarka</w:t>
      </w:r>
    </w:p>
    <w:p w:rsidR="004806BE" w:rsidRPr="00BA6622" w:rsidRDefault="004806BE" w:rsidP="00BA6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22">
        <w:rPr>
          <w:rFonts w:ascii="Times New Roman" w:hAnsi="Times New Roman" w:cs="Times New Roman"/>
          <w:sz w:val="24"/>
          <w:szCs w:val="24"/>
        </w:rPr>
        <w:t>Dotyczy tworzenia warunków dla wzrostu przedsiębiorczości, innowacyjności i zatrudnienia. Zakłada rozwój współpracy między biznesem a nauką, wspieranie lokalnych firm, poprawę klimatu inwestycyjnego oraz wzmacnianie kompetencji pracowników. Wspólny obszar metropolitalny ma być miejscem, które przyciąga inwestorów, talenty i nowoczesne technologie.</w:t>
      </w:r>
    </w:p>
    <w:p w:rsidR="004806BE" w:rsidRPr="00BA6622" w:rsidRDefault="004806BE" w:rsidP="00BA66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622">
        <w:rPr>
          <w:rFonts w:ascii="Times New Roman" w:hAnsi="Times New Roman" w:cs="Times New Roman"/>
          <w:b/>
          <w:sz w:val="24"/>
          <w:szCs w:val="24"/>
        </w:rPr>
        <w:t>Cel strategiczny III – Zrównoważony rozwój i ochrona zasobów naturalnych</w:t>
      </w:r>
    </w:p>
    <w:p w:rsidR="004806BE" w:rsidRPr="00BA6622" w:rsidRDefault="004806BE" w:rsidP="00BA6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22">
        <w:rPr>
          <w:rFonts w:ascii="Times New Roman" w:hAnsi="Times New Roman" w:cs="Times New Roman"/>
          <w:sz w:val="24"/>
          <w:szCs w:val="24"/>
        </w:rPr>
        <w:t xml:space="preserve">Obejmuje działania na rzecz transformacji energetycznej, ochrony powierzchni ziemi, </w:t>
      </w:r>
      <w:proofErr w:type="spellStart"/>
      <w:r w:rsidRPr="00BA6622">
        <w:rPr>
          <w:rFonts w:ascii="Times New Roman" w:hAnsi="Times New Roman" w:cs="Times New Roman"/>
          <w:sz w:val="24"/>
          <w:szCs w:val="24"/>
        </w:rPr>
        <w:t>remediacji</w:t>
      </w:r>
      <w:proofErr w:type="spellEnd"/>
      <w:r w:rsidRPr="00BA6622">
        <w:rPr>
          <w:rFonts w:ascii="Times New Roman" w:hAnsi="Times New Roman" w:cs="Times New Roman"/>
          <w:sz w:val="24"/>
          <w:szCs w:val="24"/>
        </w:rPr>
        <w:t xml:space="preserve"> terenów zdegradowanych, rozwoju odnawialnych źródeł energii i gospodarki cyrkularnej. Zakłada także ograniczanie negatywnych skutków zmian klimatu i wzmacnianie odporności środowiska, w tym systemów przyrodniczych i wodnych. Ważnym elementem jest poprawa efektywności energetycznej budynków oraz rozwój zielonej infrastruktury.</w:t>
      </w:r>
    </w:p>
    <w:p w:rsidR="004806BE" w:rsidRPr="00BA6622" w:rsidRDefault="004806BE" w:rsidP="00BA66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622">
        <w:rPr>
          <w:rFonts w:ascii="Times New Roman" w:hAnsi="Times New Roman" w:cs="Times New Roman"/>
          <w:b/>
          <w:sz w:val="24"/>
          <w:szCs w:val="24"/>
        </w:rPr>
        <w:t>Cel strategiczny IV – Spójna i funkcjonalna metropolia</w:t>
      </w:r>
    </w:p>
    <w:p w:rsidR="004806BE" w:rsidRPr="00BA6622" w:rsidRDefault="004806BE" w:rsidP="00BA6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22">
        <w:rPr>
          <w:rFonts w:ascii="Times New Roman" w:hAnsi="Times New Roman" w:cs="Times New Roman"/>
          <w:sz w:val="24"/>
          <w:szCs w:val="24"/>
        </w:rPr>
        <w:t>Dotyczy integracji przestrzennej i transportowej całego obszaru. Zakłada rozwój infrastruktury komunikacyjnej, wzmacnianie powiązań drogowych i kolejowych w ska</w:t>
      </w:r>
      <w:r w:rsidR="00E724A1" w:rsidRPr="00BA6622">
        <w:rPr>
          <w:rFonts w:ascii="Times New Roman" w:hAnsi="Times New Roman" w:cs="Times New Roman"/>
          <w:sz w:val="24"/>
          <w:szCs w:val="24"/>
        </w:rPr>
        <w:t xml:space="preserve">li regionalnej i krajowej, </w:t>
      </w:r>
      <w:r w:rsidRPr="00BA6622">
        <w:rPr>
          <w:rFonts w:ascii="Times New Roman" w:hAnsi="Times New Roman" w:cs="Times New Roman"/>
          <w:sz w:val="24"/>
          <w:szCs w:val="24"/>
        </w:rPr>
        <w:t>a także wspieranie mobilności niskoemisyjnej, w tym transportu publicznego, rowerowego i pieszego. W ramach tego celu ujęto również rozwój infrastruktury turystycznej i sportowo-rekreacyjnej oraz wzmocnienie roli Portu Lotniczego w Bydgoszczy.</w:t>
      </w:r>
    </w:p>
    <w:p w:rsidR="004806BE" w:rsidRPr="00BA6622" w:rsidRDefault="004806BE" w:rsidP="00BA6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22">
        <w:rPr>
          <w:rFonts w:ascii="Times New Roman" w:hAnsi="Times New Roman" w:cs="Times New Roman"/>
          <w:sz w:val="24"/>
          <w:szCs w:val="24"/>
        </w:rPr>
        <w:t xml:space="preserve">Bydgoski Obszar Funkcjonalny pełni istotną rolę w krajowym systemie osadniczym, stanowiąc jeden z kluczowych ośrodków metropolitalnych Polski północnej. Jego rozwój wpisuje się w realizację Krajowej </w:t>
      </w:r>
      <w:r w:rsidR="00E724A1" w:rsidRPr="00BA6622">
        <w:rPr>
          <w:rFonts w:ascii="Times New Roman" w:hAnsi="Times New Roman" w:cs="Times New Roman"/>
          <w:sz w:val="24"/>
          <w:szCs w:val="24"/>
        </w:rPr>
        <w:t xml:space="preserve">Strategii Rozwoju Regionalnego </w:t>
      </w:r>
      <w:r w:rsidRPr="00BA6622">
        <w:rPr>
          <w:rFonts w:ascii="Times New Roman" w:hAnsi="Times New Roman" w:cs="Times New Roman"/>
          <w:sz w:val="24"/>
          <w:szCs w:val="24"/>
        </w:rPr>
        <w:t>oraz w cele polityki spójności Unii Europejskiej. Bydgoszcz, jako największe miasto regionu kujawsko-pomorskiego, stanowi centrum administracyjne, gospodarcze, edukacyjne i kulturalne o znaczeniu ponadregionalnym, a jej współpraca z otaczającymi gminami wzmacnia konkurencyjność całego makroregionu Polski centralno-północnej.</w:t>
      </w:r>
    </w:p>
    <w:p w:rsidR="004806BE" w:rsidRPr="00BA6622" w:rsidRDefault="004806BE" w:rsidP="00BA6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22">
        <w:rPr>
          <w:rFonts w:ascii="Times New Roman" w:hAnsi="Times New Roman" w:cs="Times New Roman"/>
          <w:sz w:val="24"/>
          <w:szCs w:val="24"/>
        </w:rPr>
        <w:t xml:space="preserve">Jednym z najważniejszych elementów Strategii </w:t>
      </w:r>
      <w:proofErr w:type="spellStart"/>
      <w:r w:rsidRPr="00BA6622">
        <w:rPr>
          <w:rFonts w:ascii="Times New Roman" w:hAnsi="Times New Roman" w:cs="Times New Roman"/>
          <w:sz w:val="24"/>
          <w:szCs w:val="24"/>
        </w:rPr>
        <w:t>BydOF</w:t>
      </w:r>
      <w:proofErr w:type="spellEnd"/>
      <w:r w:rsidRPr="00BA6622">
        <w:rPr>
          <w:rFonts w:ascii="Times New Roman" w:hAnsi="Times New Roman" w:cs="Times New Roman"/>
          <w:sz w:val="24"/>
          <w:szCs w:val="24"/>
        </w:rPr>
        <w:t xml:space="preserve"> 2035+ jest polityka przestrzenna, która wyznacza model struktury funkcjonalno-przestrzennej Bydgoskiego Obszaru Funkcjonalnego. Model ten opiera się na hierarchicznej strukturze sieci osadniczej z wyraźnie zarysowaną rolą Bydgoszczy jako rdzenia metropolii oraz na systemie powiązań pomiędzy miastami i gminami obszaru. Wyróżniono pięć stref funkcjonalno-przestrzennych różniących się poziomem urbanizacji, charakterem gospodarczym i społecznym oraz relacjami z miastem centralnym.</w:t>
      </w:r>
    </w:p>
    <w:p w:rsidR="004806BE" w:rsidRPr="00BA6622" w:rsidRDefault="004806BE" w:rsidP="00BA6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22">
        <w:rPr>
          <w:rFonts w:ascii="Times New Roman" w:hAnsi="Times New Roman" w:cs="Times New Roman"/>
          <w:sz w:val="24"/>
          <w:szCs w:val="24"/>
        </w:rPr>
        <w:t>Wskazano główne elementy systemu transportowego – korytarze drogowe i kolejowe o znaczeniu krajowym i regionalnym – oraz powiązania przyrodnicze, w tym doliny rzeczne i tereny zielone stanowiące naturalne korytarze ekologiczne. Model przestrzenny uwzględnia też rozwój infrastruktury społecznej, technicznej i energetycznej, w tym obiektów o znaczeniu ponadlokalnym.</w:t>
      </w:r>
    </w:p>
    <w:p w:rsidR="004806BE" w:rsidRPr="00BA6622" w:rsidRDefault="004806BE" w:rsidP="00BA6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22">
        <w:rPr>
          <w:rFonts w:ascii="Times New Roman" w:hAnsi="Times New Roman" w:cs="Times New Roman"/>
          <w:sz w:val="24"/>
          <w:szCs w:val="24"/>
        </w:rPr>
        <w:lastRenderedPageBreak/>
        <w:t>Ustalenia i rekomendacje zawarte w polityce przestrzennej odnoszą się m.in. do zasad ochrony środowiska, dziedzictwa kulturowego, krajobrazu oraz kierunków zmian w strukturze zagospodarowania terenów. Dokument określa warunki rozwoju nowych terenów mieszkaniowych, zasady lokalizacji inwestycji handlowych i przemysłowych, rozwój terenów rekreacyjnych i sportowych, a także zasady zagospodarowania obszarów cennych przyrodniczo. Szczególną uwagę zwrócono na tereny wymagające rewitalizacji, obszary o wysokim potencjale logistyczno-przemysłowym i turystycznym.</w:t>
      </w:r>
    </w:p>
    <w:p w:rsidR="004806BE" w:rsidRPr="00BA6622" w:rsidRDefault="004806BE" w:rsidP="00BA6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22">
        <w:rPr>
          <w:rFonts w:ascii="Times New Roman" w:hAnsi="Times New Roman" w:cs="Times New Roman"/>
          <w:sz w:val="24"/>
          <w:szCs w:val="24"/>
        </w:rPr>
        <w:t xml:space="preserve">Polityka przestrzenna Strategii </w:t>
      </w:r>
      <w:proofErr w:type="spellStart"/>
      <w:r w:rsidRPr="00BA6622">
        <w:rPr>
          <w:rFonts w:ascii="Times New Roman" w:hAnsi="Times New Roman" w:cs="Times New Roman"/>
          <w:sz w:val="24"/>
          <w:szCs w:val="24"/>
        </w:rPr>
        <w:t>BydOF</w:t>
      </w:r>
      <w:proofErr w:type="spellEnd"/>
      <w:r w:rsidRPr="00BA6622">
        <w:rPr>
          <w:rFonts w:ascii="Times New Roman" w:hAnsi="Times New Roman" w:cs="Times New Roman"/>
          <w:sz w:val="24"/>
          <w:szCs w:val="24"/>
        </w:rPr>
        <w:t xml:space="preserve"> 2035+ ma na celu zapewnienie harmonijnego i zrównoważonego rozwoju terytorialnego. Integruje aspekty środowiskowe, społeczne i gospodarcze w sposób, który pozwala tworzyć spójny, funkcjonalny i przyjazny obszar metropolitalny, zapewniający mieszkańcom wysoką jakość życia i atrakcyjne warunki rozwoju.</w:t>
      </w:r>
    </w:p>
    <w:p w:rsidR="004806BE" w:rsidRPr="00BA6622" w:rsidRDefault="004806BE" w:rsidP="00BA6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22">
        <w:rPr>
          <w:rFonts w:ascii="Times New Roman" w:hAnsi="Times New Roman" w:cs="Times New Roman"/>
          <w:sz w:val="24"/>
          <w:szCs w:val="24"/>
        </w:rPr>
        <w:t xml:space="preserve">Strategia </w:t>
      </w:r>
      <w:proofErr w:type="spellStart"/>
      <w:r w:rsidRPr="00BA6622">
        <w:rPr>
          <w:rFonts w:ascii="Times New Roman" w:hAnsi="Times New Roman" w:cs="Times New Roman"/>
          <w:sz w:val="24"/>
          <w:szCs w:val="24"/>
        </w:rPr>
        <w:t>BydOF</w:t>
      </w:r>
      <w:proofErr w:type="spellEnd"/>
      <w:r w:rsidRPr="00BA6622">
        <w:rPr>
          <w:rFonts w:ascii="Times New Roman" w:hAnsi="Times New Roman" w:cs="Times New Roman"/>
          <w:sz w:val="24"/>
          <w:szCs w:val="24"/>
        </w:rPr>
        <w:t xml:space="preserve"> 2035+ definiuje także system wdrażania i finansowania. Odpowiedzialność za realizację celów ponoszą jednostki samorządu terytorialnego zrzeszone w Stowarzyszeniu Metropolia Bydgoszcz, wspierane przez partnerów społecznych i gospodarczych. System opiera się na mechanizmach współpracy i partnerstwa, obejmując m.in. monitoring postępów, ewaluacje oraz okresową aktualizację dokumentu. Finansowanie działań będzie pochodzić ze środków własnych samorządów, funduszy unijnych, środków krajowych oraz instrumentów Zintegrowanych Inwestycji Terytorialnych.</w:t>
      </w:r>
    </w:p>
    <w:p w:rsidR="004806BE" w:rsidRPr="00BA6622" w:rsidRDefault="004806BE" w:rsidP="00BA6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22">
        <w:rPr>
          <w:rFonts w:ascii="Times New Roman" w:hAnsi="Times New Roman" w:cs="Times New Roman"/>
          <w:sz w:val="24"/>
          <w:szCs w:val="24"/>
        </w:rPr>
        <w:t>Bydgoszcz, jako centralny ośrodek metropolii, pełni kluczową rolę integrującą – stanowi rdzeń systemu osadniczego, ośrodek usług wyższego rzędu</w:t>
      </w:r>
      <w:r w:rsidR="00E724A1" w:rsidRPr="00BA6622">
        <w:rPr>
          <w:rFonts w:ascii="Times New Roman" w:hAnsi="Times New Roman" w:cs="Times New Roman"/>
          <w:sz w:val="24"/>
          <w:szCs w:val="24"/>
        </w:rPr>
        <w:t>, centrum akademickie, medyczne,</w:t>
      </w:r>
      <w:r w:rsidRPr="00BA6622">
        <w:rPr>
          <w:rFonts w:ascii="Times New Roman" w:hAnsi="Times New Roman" w:cs="Times New Roman"/>
          <w:sz w:val="24"/>
          <w:szCs w:val="24"/>
        </w:rPr>
        <w:t xml:space="preserve"> kulturowe</w:t>
      </w:r>
      <w:r w:rsidR="00E724A1" w:rsidRPr="00BA6622">
        <w:rPr>
          <w:rFonts w:ascii="Times New Roman" w:hAnsi="Times New Roman" w:cs="Times New Roman"/>
          <w:sz w:val="24"/>
          <w:szCs w:val="24"/>
        </w:rPr>
        <w:t xml:space="preserve"> i obronne</w:t>
      </w:r>
      <w:r w:rsidRPr="00BA6622">
        <w:rPr>
          <w:rFonts w:ascii="Times New Roman" w:hAnsi="Times New Roman" w:cs="Times New Roman"/>
          <w:sz w:val="24"/>
          <w:szCs w:val="24"/>
        </w:rPr>
        <w:t>. Jednocześnie każda z gmin Bydgoskiego Obszaru Funkcjonalnego jest istotnym ogniwem wspólnej struktury – wnosi własne potencjały gospodarcze, społeczne i przestrzenne, które w synergii tworzą zrównoważony układ rozwojowy.</w:t>
      </w:r>
    </w:p>
    <w:p w:rsidR="004806BE" w:rsidRPr="00BA6622" w:rsidRDefault="004806BE" w:rsidP="00BA6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22">
        <w:rPr>
          <w:rFonts w:ascii="Times New Roman" w:hAnsi="Times New Roman" w:cs="Times New Roman"/>
          <w:sz w:val="24"/>
          <w:szCs w:val="24"/>
        </w:rPr>
        <w:t xml:space="preserve">Strategia </w:t>
      </w:r>
      <w:proofErr w:type="spellStart"/>
      <w:r w:rsidRPr="00BA6622">
        <w:rPr>
          <w:rFonts w:ascii="Times New Roman" w:hAnsi="Times New Roman" w:cs="Times New Roman"/>
          <w:sz w:val="24"/>
          <w:szCs w:val="24"/>
        </w:rPr>
        <w:t>BydOF</w:t>
      </w:r>
      <w:proofErr w:type="spellEnd"/>
      <w:r w:rsidRPr="00BA6622">
        <w:rPr>
          <w:rFonts w:ascii="Times New Roman" w:hAnsi="Times New Roman" w:cs="Times New Roman"/>
          <w:sz w:val="24"/>
          <w:szCs w:val="24"/>
        </w:rPr>
        <w:t xml:space="preserve"> 2035+ jest dokumentem wyznaczającym kierunki długofalowej współpracy samorządów i partnerów. Ma na celu nie tylko koordynację działań w skali metropolii, lecz także wzmocnienie pozycji Bydgoszczy i jej otoczenia jako jednego z kluczowych biegunów rozwoju w regionie kujawsko-pomorskim.</w:t>
      </w:r>
    </w:p>
    <w:p w:rsidR="00650431" w:rsidRPr="00BA6622" w:rsidRDefault="00650431" w:rsidP="00BA6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50431" w:rsidRPr="00BA6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4221A0"/>
    <w:multiLevelType w:val="hybridMultilevel"/>
    <w:tmpl w:val="22CC62F4"/>
    <w:lvl w:ilvl="0" w:tplc="C45214E4">
      <w:start w:val="1"/>
      <w:numFmt w:val="decimal"/>
      <w:lvlText w:val="%1.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176C7"/>
    <w:multiLevelType w:val="hybridMultilevel"/>
    <w:tmpl w:val="E1A8AF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61"/>
    <w:rsid w:val="000239E6"/>
    <w:rsid w:val="00282061"/>
    <w:rsid w:val="004806BE"/>
    <w:rsid w:val="004D4544"/>
    <w:rsid w:val="004E6CA3"/>
    <w:rsid w:val="004F0E70"/>
    <w:rsid w:val="00650431"/>
    <w:rsid w:val="00850FED"/>
    <w:rsid w:val="008B78E4"/>
    <w:rsid w:val="00976A92"/>
    <w:rsid w:val="009931AA"/>
    <w:rsid w:val="00B940AE"/>
    <w:rsid w:val="00BA6622"/>
    <w:rsid w:val="00C311B3"/>
    <w:rsid w:val="00C82D1A"/>
    <w:rsid w:val="00CA6DAB"/>
    <w:rsid w:val="00CD5EBD"/>
    <w:rsid w:val="00CE7C74"/>
    <w:rsid w:val="00D019D6"/>
    <w:rsid w:val="00E509B2"/>
    <w:rsid w:val="00E724A1"/>
    <w:rsid w:val="00F2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76EFD-7F5F-4E75-BD32-F21F4F3C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rsid w:val="008B78E4"/>
    <w:pPr>
      <w:spacing w:after="0" w:line="240" w:lineRule="auto"/>
    </w:pPr>
    <w:rPr>
      <w:rFonts w:ascii="Calibri" w:eastAsia="Times New Roman" w:hAnsi="Calibri" w:cs="Times New Roman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504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043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FED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L1,Numerowanie,Chorzów - Akapit z listą,KRA_Akapit z listą,opis dzialania,K-P_odwolanie,Obiekt,List Paragraph1,BulletC,List Paragraph,normalny tekst,Akapit z listą BS,ASIA,Akapit z listą31,TRAKO Akapit z listą,Normal"/>
    <w:basedOn w:val="Normalny"/>
    <w:link w:val="AkapitzlistZnak"/>
    <w:uiPriority w:val="34"/>
    <w:qFormat/>
    <w:rsid w:val="004806B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CW_Lista Znak,L1 Znak,Numerowanie Znak,Chorzów - Akapit z listą Znak,KRA_Akapit z listą Znak,opis dzialania Znak,K-P_odwolanie Znak,Obiekt Znak,List Paragraph1 Znak,BulletC Znak,List Paragraph Znak,normalny tekst Znak,ASIA Znak"/>
    <w:link w:val="Akapitzlist"/>
    <w:uiPriority w:val="34"/>
    <w:qFormat/>
    <w:locked/>
    <w:rsid w:val="004806B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1535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Ossowski</dc:creator>
  <cp:keywords/>
  <dc:description/>
  <cp:lastModifiedBy>Konto Microsoft</cp:lastModifiedBy>
  <cp:revision>15</cp:revision>
  <cp:lastPrinted>2025-11-06T08:33:00Z</cp:lastPrinted>
  <dcterms:created xsi:type="dcterms:W3CDTF">2025-11-04T07:09:00Z</dcterms:created>
  <dcterms:modified xsi:type="dcterms:W3CDTF">2025-11-26T13:50:00Z</dcterms:modified>
</cp:coreProperties>
</file>