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172E9" w14:textId="7777777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6882AB9" w14:textId="44C55F6E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do uchwały Nr /</w:t>
      </w:r>
      <w:r>
        <w:rPr>
          <w:rFonts w:ascii="Times New Roman" w:hAnsi="Times New Roman" w:cs="Times New Roman"/>
          <w:sz w:val="24"/>
          <w:szCs w:val="24"/>
        </w:rPr>
        <w:t>…/</w:t>
      </w:r>
      <w:r w:rsidRPr="009A75C4">
        <w:rPr>
          <w:rFonts w:ascii="Times New Roman" w:hAnsi="Times New Roman" w:cs="Times New Roman"/>
          <w:sz w:val="24"/>
          <w:szCs w:val="24"/>
        </w:rPr>
        <w:t xml:space="preserve">24 </w:t>
      </w:r>
    </w:p>
    <w:p w14:paraId="2606F497" w14:textId="61020BB6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Rady Gminy Nowa Wieś Wielka</w:t>
      </w:r>
    </w:p>
    <w:p w14:paraId="73E2049E" w14:textId="77777777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z dnia 29 października 2024 r.</w:t>
      </w:r>
    </w:p>
    <w:p w14:paraId="40D81157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1ED5" w14:textId="0B3E3AAB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obiektu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wraz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z infrastrukturą towarzyszącą w </w:t>
      </w:r>
      <w:proofErr w:type="spellStart"/>
      <w:r w:rsidR="00AD065C">
        <w:rPr>
          <w:rFonts w:ascii="Times New Roman" w:hAnsi="Times New Roman" w:cs="Times New Roman"/>
          <w:b/>
          <w:bCs/>
          <w:sz w:val="24"/>
          <w:szCs w:val="24"/>
        </w:rPr>
        <w:t>Dziemionnie</w:t>
      </w:r>
      <w:proofErr w:type="spellEnd"/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zlokalizowanego przy ul.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Kanałowej </w:t>
      </w:r>
      <w:r w:rsidR="00F76D74">
        <w:rPr>
          <w:rFonts w:ascii="Times New Roman" w:hAnsi="Times New Roman" w:cs="Times New Roman"/>
          <w:b/>
          <w:bCs/>
          <w:sz w:val="24"/>
          <w:szCs w:val="24"/>
        </w:rPr>
        <w:t xml:space="preserve">11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proofErr w:type="spellStart"/>
      <w:r w:rsidR="00AD065C">
        <w:rPr>
          <w:rFonts w:ascii="Times New Roman" w:hAnsi="Times New Roman" w:cs="Times New Roman"/>
          <w:b/>
          <w:bCs/>
          <w:sz w:val="24"/>
          <w:szCs w:val="24"/>
        </w:rPr>
        <w:t>Dziemionnie</w:t>
      </w:r>
      <w:proofErr w:type="spellEnd"/>
    </w:p>
    <w:p w14:paraId="6A919E4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0B63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Postanowienia ogólne: </w:t>
      </w:r>
    </w:p>
    <w:p w14:paraId="5ECEC4C2" w14:textId="3B006679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Regulamin określa zasady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 zlokalizowanego </w:t>
      </w:r>
      <w:r w:rsidRPr="00B94DC2">
        <w:rPr>
          <w:rFonts w:ascii="Times New Roman" w:hAnsi="Times New Roman" w:cs="Times New Roman"/>
          <w:sz w:val="24"/>
          <w:szCs w:val="24"/>
        </w:rPr>
        <w:br/>
        <w:t xml:space="preserve">przy ul. </w:t>
      </w:r>
      <w:r w:rsidR="00AD065C">
        <w:rPr>
          <w:rFonts w:ascii="Times New Roman" w:hAnsi="Times New Roman" w:cs="Times New Roman"/>
          <w:sz w:val="24"/>
          <w:szCs w:val="24"/>
        </w:rPr>
        <w:t>Kanałowej</w:t>
      </w:r>
      <w:r w:rsidR="00F76D74">
        <w:rPr>
          <w:rFonts w:ascii="Times New Roman" w:hAnsi="Times New Roman" w:cs="Times New Roman"/>
          <w:sz w:val="24"/>
          <w:szCs w:val="24"/>
        </w:rPr>
        <w:t xml:space="preserve"> 11</w:t>
      </w:r>
      <w:r w:rsidR="00AD065C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AD065C">
        <w:rPr>
          <w:rFonts w:ascii="Times New Roman" w:hAnsi="Times New Roman" w:cs="Times New Roman"/>
          <w:sz w:val="24"/>
          <w:szCs w:val="24"/>
        </w:rPr>
        <w:t>Dziemionnie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3D5F209E" w14:textId="0F38C793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są ogólnodostępnymi, stale monitorowanymi obiektami użyteczności publicznej stanowiącymi własność Gminy Nowa Wieś Wielka. Zarządcą obiektu jest Gminny Ośrodek Kultury w Nowej Wsi Wielkiej z siedzibą przy ul. Aleja Pokoju 7, 86-060 Nowa Wieś Wielka.</w:t>
      </w:r>
    </w:p>
    <w:p w14:paraId="05731496" w14:textId="48A8FB5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Wstęp na teren obiektu jest bezpłatny.</w:t>
      </w:r>
    </w:p>
    <w:p w14:paraId="2AE96109" w14:textId="02E7BB1E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Obiekt jest czynny codziennie w godzinach 9:00 do 21:00 (zaplecze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sanitarne</w:t>
      </w:r>
      <w:r w:rsidRPr="00B94DC2">
        <w:rPr>
          <w:rFonts w:ascii="Times New Roman" w:hAnsi="Times New Roman" w:cs="Times New Roman"/>
          <w:sz w:val="24"/>
          <w:szCs w:val="24"/>
        </w:rPr>
        <w:t xml:space="preserve">). Cisza nocna obowiązuje w godzinach </w:t>
      </w:r>
      <w:r w:rsidR="00F76D74">
        <w:rPr>
          <w:rFonts w:ascii="Times New Roman" w:hAnsi="Times New Roman" w:cs="Times New Roman"/>
          <w:sz w:val="24"/>
          <w:szCs w:val="24"/>
        </w:rPr>
        <w:t>22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 do </w:t>
      </w:r>
      <w:r w:rsidR="00F76D74">
        <w:rPr>
          <w:rFonts w:ascii="Times New Roman" w:hAnsi="Times New Roman" w:cs="Times New Roman"/>
          <w:sz w:val="24"/>
          <w:szCs w:val="24"/>
        </w:rPr>
        <w:t>6</w:t>
      </w:r>
      <w:r w:rsidRPr="00B94DC2">
        <w:rPr>
          <w:rFonts w:ascii="Times New Roman" w:hAnsi="Times New Roman" w:cs="Times New Roman"/>
          <w:sz w:val="24"/>
          <w:szCs w:val="24"/>
        </w:rPr>
        <w:t xml:space="preserve">:00. Korzystanie i przebywanie </w:t>
      </w:r>
      <w:r w:rsidR="00F76D74">
        <w:rPr>
          <w:rFonts w:ascii="Times New Roman" w:hAnsi="Times New Roman" w:cs="Times New Roman"/>
          <w:sz w:val="24"/>
          <w:szCs w:val="24"/>
        </w:rPr>
        <w:t xml:space="preserve">w tym czasie </w:t>
      </w:r>
      <w:r w:rsidRPr="00B94DC2">
        <w:rPr>
          <w:rFonts w:ascii="Times New Roman" w:hAnsi="Times New Roman" w:cs="Times New Roman"/>
          <w:sz w:val="24"/>
          <w:szCs w:val="24"/>
        </w:rPr>
        <w:t>jest zabronione.</w:t>
      </w:r>
    </w:p>
    <w:p w14:paraId="6621A54D" w14:textId="65EA738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Zastrzega się możliwość czasowego wyłączenia obiektu z eksploatacji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i zamknięcia obiektu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33CF679F" w14:textId="4DEA23D9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intensywnych opadów deszczu, śniegu, gradu i wyładowań atmosferycznych;</w:t>
      </w:r>
    </w:p>
    <w:p w14:paraId="36C700C6" w14:textId="782206C0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oblodzenia i zaśnieżenia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0B7586BF" w14:textId="106B383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remontu, napraw i bieżącej konserwacji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36BF068F" w14:textId="2EEE957F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w innych nieprzewidzianych niniejszym Regulaminem sytuacjach, w których zagrożone może być bezpieczeństwo, czy zdrowie osób korzystających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596B662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B754" w14:textId="62EAE2C3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Zasady korzystania z przeszkód zlokalizowanych na terenie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pumptrucka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263EA7F" w14:textId="150884D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jest zabronione </w:t>
      </w:r>
      <w:r w:rsidRPr="00B94DC2">
        <w:rPr>
          <w:rFonts w:ascii="Times New Roman" w:hAnsi="Times New Roman" w:cs="Times New Roman"/>
          <w:sz w:val="24"/>
          <w:szCs w:val="24"/>
        </w:rPr>
        <w:t>w przypadkach ich oblodzenia lub gdy są mokre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4E27B991" w14:textId="112360CE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tylko dla użytkowników wyposażonych w odpowiednie zabezpieczenia (kaski ochronne, ochraniacze itp.)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7EB3D561" w14:textId="40BB9F4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przeznaczone są wyłącznie do jazdy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na deskorolkach, rolkach, wrotkach i podobnym sprzęcie rolkowych, hulajnogach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rowerach typu „BMX”. Niedozwolone jest używanie na urządzeniach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nieodpowiedniego sprzętu tj. rowe</w:t>
      </w:r>
      <w:r w:rsidR="00E50812" w:rsidRPr="00B94DC2">
        <w:rPr>
          <w:rFonts w:ascii="Times New Roman" w:hAnsi="Times New Roman" w:cs="Times New Roman"/>
          <w:sz w:val="24"/>
          <w:szCs w:val="24"/>
        </w:rPr>
        <w:t>rów</w:t>
      </w:r>
      <w:r w:rsidRPr="00B94DC2">
        <w:rPr>
          <w:rFonts w:ascii="Times New Roman" w:hAnsi="Times New Roman" w:cs="Times New Roman"/>
          <w:sz w:val="24"/>
          <w:szCs w:val="24"/>
        </w:rPr>
        <w:t xml:space="preserve"> typu innego niż „BMX”, zmotoryzowan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sprzęt</w:t>
      </w:r>
      <w:r w:rsidR="00E50812" w:rsidRPr="00B94DC2">
        <w:rPr>
          <w:rFonts w:ascii="Times New Roman" w:hAnsi="Times New Roman" w:cs="Times New Roman"/>
          <w:sz w:val="24"/>
          <w:szCs w:val="24"/>
        </w:rPr>
        <w:t>u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sportow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lub zabaw</w:t>
      </w:r>
      <w:r w:rsidR="00E50812" w:rsidRPr="00B94DC2">
        <w:rPr>
          <w:rFonts w:ascii="Times New Roman" w:hAnsi="Times New Roman" w:cs="Times New Roman"/>
          <w:sz w:val="24"/>
          <w:szCs w:val="24"/>
        </w:rPr>
        <w:t>ek.</w:t>
      </w:r>
    </w:p>
    <w:p w14:paraId="32D6DA98" w14:textId="640A931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dla dzieci powyżej 7 lat. Dzieci poniżej 18 lat powinny być pod opieką rodziców, prawnych opiekunów odpowiedzialnych  </w:t>
      </w:r>
      <w:r w:rsidRPr="00B94DC2">
        <w:rPr>
          <w:rFonts w:ascii="Times New Roman" w:hAnsi="Times New Roman" w:cs="Times New Roman"/>
          <w:sz w:val="24"/>
          <w:szCs w:val="24"/>
        </w:rPr>
        <w:br/>
        <w:t>za bezpieczeństwo swoich dzieci lub dzieci pozostających pod ich opieką.</w:t>
      </w:r>
    </w:p>
    <w:p w14:paraId="778CD095" w14:textId="78DAB8D0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 mogą swym zachowaniem powodować sytuacji zagrażających bezpieczeństwu i zdrowiu dla samych siebie, innych użytkowników, a także osób towarzyszących.</w:t>
      </w:r>
    </w:p>
    <w:p w14:paraId="3755B056" w14:textId="7F6FD7D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Należy zachować bezpieczną odległość od osób jadących w pobliżu (z przodu lub obok).</w:t>
      </w:r>
    </w:p>
    <w:p w14:paraId="6D5A9C25" w14:textId="6C9BCD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Prędkość jazdy należy dostosować do panujących warunków atmosferycznych, pogody, stopnia trudności odcinka trasy, swoich umiejętności i liczby osób na trasie.</w:t>
      </w:r>
    </w:p>
    <w:p w14:paraId="48252D87" w14:textId="0BC179B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lastRenderedPageBreak/>
        <w:t xml:space="preserve">Podczas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na trasach nie wolno pozostawiać żadnych przedmiotów lub sprzętu.</w:t>
      </w:r>
    </w:p>
    <w:p w14:paraId="0B1B3730" w14:textId="1822835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najwyższych przeszkodach mogą znajdować się osoby potrafiące samodzielnie </w:t>
      </w:r>
      <w:r w:rsidRPr="00B94DC2">
        <w:rPr>
          <w:rFonts w:ascii="Times New Roman" w:hAnsi="Times New Roman" w:cs="Times New Roman"/>
          <w:sz w:val="24"/>
          <w:szCs w:val="24"/>
        </w:rPr>
        <w:br/>
        <w:t>na nie wjechać.</w:t>
      </w:r>
    </w:p>
    <w:p w14:paraId="40688C97" w14:textId="79F10915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poszczególnych przeszkód i urządzeń jest dozwolone wyłącznie 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sprzęcie w pełni sprawnym i przystosowanym do pokonywania danego rodzaju przeszkód.</w:t>
      </w:r>
    </w:p>
    <w:p w14:paraId="71733281" w14:textId="3CA153D1" w:rsidR="009A75C4" w:rsidRPr="00B94DC2" w:rsidRDefault="00E50812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 trosce o zdrowie własne i pozostałych użytkowników k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ażdy użytkownik </w:t>
      </w:r>
      <w:r w:rsidRP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jest zobowiązany do wykorzystywania urządzeń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 tylko zgodnie z ich przeznaczeniem oraz do niezwłocznego powiadomienia administratora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>o zauważonych ewentualnych uszkodzeniach urządzeń</w:t>
      </w:r>
      <w:r w:rsidRPr="00B94DC2">
        <w:rPr>
          <w:rFonts w:ascii="Times New Roman" w:hAnsi="Times New Roman" w:cs="Times New Roman"/>
          <w:sz w:val="24"/>
          <w:szCs w:val="24"/>
        </w:rPr>
        <w:t>.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C90" w14:textId="2C8F9BF9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infrastruktury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opiera się o równe zasady </w:t>
      </w:r>
      <w:r w:rsidRPr="00B94DC2">
        <w:rPr>
          <w:rFonts w:ascii="Times New Roman" w:hAnsi="Times New Roman" w:cs="Times New Roman"/>
          <w:sz w:val="24"/>
          <w:szCs w:val="24"/>
        </w:rPr>
        <w:br/>
        <w:t>dla wszystkich użytkowników, w tym os</w:t>
      </w:r>
      <w:r w:rsidR="00E50812" w:rsidRPr="00B94DC2">
        <w:rPr>
          <w:rFonts w:ascii="Times New Roman" w:hAnsi="Times New Roman" w:cs="Times New Roman"/>
          <w:sz w:val="24"/>
          <w:szCs w:val="24"/>
        </w:rPr>
        <w:t>ób</w:t>
      </w:r>
      <w:r w:rsidRPr="00B94DC2">
        <w:rPr>
          <w:rFonts w:ascii="Times New Roman" w:hAnsi="Times New Roman" w:cs="Times New Roman"/>
          <w:sz w:val="24"/>
          <w:szCs w:val="24"/>
        </w:rPr>
        <w:t xml:space="preserve"> z niepełnosprawnościami. </w:t>
      </w:r>
    </w:p>
    <w:p w14:paraId="43F7E576" w14:textId="3862EE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Ryzyko związane z amatorskim i wyczynowym uprawianiem sportu</w:t>
      </w:r>
      <w:r w:rsidR="00E50812" w:rsidRPr="00B94DC2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ze szczególnym naciskiem na sport ekstremaln</w:t>
      </w:r>
      <w:r w:rsidR="00E50812" w:rsidRPr="00B94DC2">
        <w:rPr>
          <w:rFonts w:ascii="Times New Roman" w:hAnsi="Times New Roman" w:cs="Times New Roman"/>
          <w:sz w:val="24"/>
          <w:szCs w:val="24"/>
        </w:rPr>
        <w:t>y,</w:t>
      </w:r>
      <w:r w:rsidRPr="00B94DC2">
        <w:rPr>
          <w:rFonts w:ascii="Times New Roman" w:hAnsi="Times New Roman" w:cs="Times New Roman"/>
          <w:sz w:val="24"/>
          <w:szCs w:val="24"/>
        </w:rPr>
        <w:t xml:space="preserve"> jakim jest 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ponosi uprawiający go, w związku z czym administrator nie ponosi odpowiedzialności za szkody zarówno na osobie jak i mieniu, wynikłe z korzystania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z urządzeń obiektu - jako związanymi z ryzykiem sportowym.</w:t>
      </w:r>
    </w:p>
    <w:p w14:paraId="182AB5BD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D48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Postanowienia końcowe:</w:t>
      </w:r>
    </w:p>
    <w:p w14:paraId="1CF210C9" w14:textId="2C0C54E1" w:rsidR="009A75C4" w:rsidRPr="00B94DC2" w:rsidRDefault="009A75C4" w:rsidP="00B94D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przy ul. Ka</w:t>
      </w:r>
      <w:r w:rsidR="00AD065C">
        <w:rPr>
          <w:rFonts w:ascii="Times New Roman" w:hAnsi="Times New Roman" w:cs="Times New Roman"/>
          <w:sz w:val="24"/>
          <w:szCs w:val="24"/>
        </w:rPr>
        <w:t>nałowej</w:t>
      </w:r>
      <w:r w:rsidRPr="00B94DC2">
        <w:rPr>
          <w:rFonts w:ascii="Times New Roman" w:hAnsi="Times New Roman" w:cs="Times New Roman"/>
          <w:sz w:val="24"/>
          <w:szCs w:val="24"/>
        </w:rPr>
        <w:t xml:space="preserve"> zabrania się:</w:t>
      </w:r>
    </w:p>
    <w:p w14:paraId="35C127E9" w14:textId="4ED9EEC3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pod wpływem alkoholu i środków odurzających;</w:t>
      </w:r>
    </w:p>
    <w:p w14:paraId="4E24F387" w14:textId="79079798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Wnoszenia napojów alkoholowych i środków odurzających oraz palenia tytoniu;</w:t>
      </w:r>
    </w:p>
    <w:p w14:paraId="7A9F72BB" w14:textId="43E45262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bez kasku i ochraniaczy oraz jazdy na niesprawnym sprzęcie;</w:t>
      </w:r>
    </w:p>
    <w:p w14:paraId="52017754" w14:textId="364D120D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na sprzęcie, który nie jest przeznaczony do pokonywania danego rodzaju przeszkód;</w:t>
      </w:r>
    </w:p>
    <w:p w14:paraId="1D4BB40C" w14:textId="01C9451E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Wprowadzania psów i innych zwierząt;</w:t>
      </w:r>
    </w:p>
    <w:p w14:paraId="7C4704BA" w14:textId="261BEB86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Chodzenia po przeszkodach, siedzenia na nich, przebywania w miejscach najazdów </w:t>
      </w:r>
      <w:r w:rsidR="00E50812" w:rsidRP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oraz zeskoków.</w:t>
      </w:r>
    </w:p>
    <w:p w14:paraId="6C2EBEEB" w14:textId="77777777" w:rsidR="00C53D30" w:rsidRPr="009A75C4" w:rsidRDefault="00C53D30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30" w:rsidRPr="009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01A"/>
    <w:multiLevelType w:val="hybridMultilevel"/>
    <w:tmpl w:val="F634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76AA"/>
    <w:multiLevelType w:val="hybridMultilevel"/>
    <w:tmpl w:val="1F00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71DCA"/>
    <w:multiLevelType w:val="hybridMultilevel"/>
    <w:tmpl w:val="425C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D23E4"/>
    <w:multiLevelType w:val="hybridMultilevel"/>
    <w:tmpl w:val="28A0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450A4"/>
    <w:multiLevelType w:val="hybridMultilevel"/>
    <w:tmpl w:val="F458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C5C64"/>
    <w:multiLevelType w:val="hybridMultilevel"/>
    <w:tmpl w:val="5A68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8101A"/>
    <w:multiLevelType w:val="hybridMultilevel"/>
    <w:tmpl w:val="B97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67FCB"/>
    <w:multiLevelType w:val="hybridMultilevel"/>
    <w:tmpl w:val="331A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008371">
    <w:abstractNumId w:val="5"/>
  </w:num>
  <w:num w:numId="2" w16cid:durableId="731344412">
    <w:abstractNumId w:val="6"/>
  </w:num>
  <w:num w:numId="3" w16cid:durableId="568616878">
    <w:abstractNumId w:val="2"/>
  </w:num>
  <w:num w:numId="4" w16cid:durableId="2047364085">
    <w:abstractNumId w:val="3"/>
  </w:num>
  <w:num w:numId="5" w16cid:durableId="779422764">
    <w:abstractNumId w:val="1"/>
  </w:num>
  <w:num w:numId="6" w16cid:durableId="649747015">
    <w:abstractNumId w:val="4"/>
  </w:num>
  <w:num w:numId="7" w16cid:durableId="1341198583">
    <w:abstractNumId w:val="7"/>
  </w:num>
  <w:num w:numId="8" w16cid:durableId="190960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C4"/>
    <w:rsid w:val="00000718"/>
    <w:rsid w:val="001E3042"/>
    <w:rsid w:val="004121F4"/>
    <w:rsid w:val="00450A33"/>
    <w:rsid w:val="006803E3"/>
    <w:rsid w:val="007C616A"/>
    <w:rsid w:val="00917BDF"/>
    <w:rsid w:val="00934243"/>
    <w:rsid w:val="009A75C4"/>
    <w:rsid w:val="00AD065C"/>
    <w:rsid w:val="00B94DC2"/>
    <w:rsid w:val="00C53D30"/>
    <w:rsid w:val="00E50812"/>
    <w:rsid w:val="00F7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2DF1"/>
  <w15:docId w15:val="{1C82972F-7CD8-4B0E-AAE5-46CBE824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Oskwarek</dc:creator>
  <cp:lastModifiedBy>Wojciech Oskwarek</cp:lastModifiedBy>
  <cp:revision>2</cp:revision>
  <dcterms:created xsi:type="dcterms:W3CDTF">2024-10-29T07:39:00Z</dcterms:created>
  <dcterms:modified xsi:type="dcterms:W3CDTF">2024-10-29T07:39:00Z</dcterms:modified>
</cp:coreProperties>
</file>